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77" w:rsidRDefault="00FE670D">
      <w:pPr>
        <w:pStyle w:val="Textoindependiente"/>
        <w:tabs>
          <w:tab w:val="left" w:pos="5711"/>
        </w:tabs>
        <w:spacing w:before="39"/>
        <w:ind w:left="119"/>
        <w:rPr>
          <w:rFonts w:ascii="Calibri" w:hAnsi="Calibri"/>
        </w:rPr>
      </w:pPr>
      <w:r>
        <w:rPr>
          <w:rFonts w:ascii="Calibri" w:hAnsi="Calibri"/>
        </w:rPr>
        <w:t>SOLICITUD</w:t>
      </w:r>
      <w:r>
        <w:rPr>
          <w:rFonts w:ascii="Calibri" w:hAnsi="Calibri"/>
          <w:spacing w:val="-1"/>
        </w:rPr>
        <w:t xml:space="preserve"> </w:t>
      </w:r>
      <w:r>
        <w:rPr>
          <w:rFonts w:ascii="Calibri" w:hAnsi="Calibri"/>
        </w:rPr>
        <w:t>Nº</w:t>
      </w:r>
      <w:r>
        <w:rPr>
          <w:rFonts w:ascii="Times New Roman" w:hAnsi="Times New Roman"/>
        </w:rPr>
        <w:tab/>
      </w:r>
      <w:r>
        <w:rPr>
          <w:rFonts w:ascii="Calibri" w:hAnsi="Calibri"/>
        </w:rPr>
        <w:t>Lugar y</w:t>
      </w:r>
      <w:r>
        <w:rPr>
          <w:rFonts w:ascii="Calibri" w:hAnsi="Calibri"/>
          <w:spacing w:val="-1"/>
        </w:rPr>
        <w:t xml:space="preserve"> </w:t>
      </w:r>
      <w:r>
        <w:rPr>
          <w:rFonts w:ascii="Calibri" w:hAnsi="Calibri"/>
        </w:rPr>
        <w:t>Fecha:</w:t>
      </w:r>
    </w:p>
    <w:p w:rsidR="002A2977" w:rsidRDefault="002A2977">
      <w:pPr>
        <w:pStyle w:val="Textoindependiente"/>
        <w:spacing w:before="9"/>
        <w:rPr>
          <w:rFonts w:ascii="Calibri"/>
          <w:sz w:val="19"/>
        </w:rPr>
      </w:pPr>
    </w:p>
    <w:p w:rsidR="002A2977" w:rsidRDefault="00FE670D">
      <w:pPr>
        <w:pStyle w:val="Heading1"/>
        <w:spacing w:before="52"/>
        <w:ind w:left="3748" w:right="3748" w:firstLine="0"/>
        <w:jc w:val="center"/>
        <w:rPr>
          <w:rFonts w:ascii="Calibri" w:hAnsi="Calibri"/>
        </w:rPr>
      </w:pPr>
      <w:r>
        <w:rPr>
          <w:rFonts w:ascii="Calibri" w:hAnsi="Calibri"/>
        </w:rPr>
        <w:t>CABAÑAS COMPLEJO POTRERILLOS</w:t>
      </w:r>
    </w:p>
    <w:p w:rsidR="002A2977" w:rsidRDefault="00FE670D">
      <w:pPr>
        <w:pStyle w:val="Textoindependiente"/>
        <w:spacing w:before="45"/>
        <w:ind w:left="3748" w:right="3746"/>
        <w:jc w:val="center"/>
        <w:rPr>
          <w:rFonts w:ascii="Calibri"/>
        </w:rPr>
      </w:pPr>
      <w:r>
        <w:rPr>
          <w:rFonts w:ascii="Calibri"/>
          <w:u w:val="single"/>
        </w:rPr>
        <w:t>REGLAMENTO DE USO</w:t>
      </w:r>
    </w:p>
    <w:p w:rsidR="002A2977" w:rsidRDefault="00FE670D">
      <w:pPr>
        <w:pStyle w:val="Textoindependiente"/>
        <w:tabs>
          <w:tab w:val="left" w:pos="347"/>
        </w:tabs>
        <w:spacing w:before="38"/>
        <w:ind w:right="115"/>
        <w:jc w:val="right"/>
        <w:rPr>
          <w:rFonts w:ascii="Times New Roman"/>
        </w:rPr>
      </w:pPr>
      <w:r>
        <w:rPr>
          <w:rFonts w:ascii="Times New Roman"/>
        </w:rPr>
        <w:t>-</w:t>
      </w:r>
      <w:r>
        <w:rPr>
          <w:rFonts w:ascii="Times New Roman"/>
        </w:rPr>
        <w:tab/>
        <w:t>1</w:t>
      </w:r>
      <w:r>
        <w:rPr>
          <w:rFonts w:ascii="Times New Roman"/>
          <w:spacing w:val="59"/>
        </w:rPr>
        <w:t xml:space="preserve"> </w:t>
      </w:r>
      <w:r>
        <w:rPr>
          <w:rFonts w:ascii="Times New Roman"/>
        </w:rPr>
        <w:t>-</w:t>
      </w:r>
    </w:p>
    <w:p w:rsidR="002A2977" w:rsidRDefault="002A2977">
      <w:pPr>
        <w:pStyle w:val="Textoindependiente"/>
        <w:rPr>
          <w:rFonts w:ascii="Times New Roman"/>
          <w:sz w:val="20"/>
        </w:rPr>
      </w:pPr>
    </w:p>
    <w:p w:rsidR="002A2977" w:rsidRDefault="002A2977">
      <w:pPr>
        <w:pStyle w:val="Textoindependiente"/>
        <w:rPr>
          <w:rFonts w:ascii="Times New Roman"/>
          <w:sz w:val="20"/>
        </w:rPr>
      </w:pPr>
    </w:p>
    <w:p w:rsidR="002A2977" w:rsidRDefault="002A2977">
      <w:pPr>
        <w:pStyle w:val="Textoindependiente"/>
        <w:spacing w:before="2"/>
        <w:rPr>
          <w:rFonts w:ascii="Times New Roman"/>
          <w:sz w:val="19"/>
        </w:rPr>
      </w:pPr>
    </w:p>
    <w:p w:rsidR="002A2977" w:rsidRDefault="00FE670D">
      <w:pPr>
        <w:pStyle w:val="Heading1"/>
        <w:numPr>
          <w:ilvl w:val="0"/>
          <w:numId w:val="3"/>
        </w:numPr>
        <w:tabs>
          <w:tab w:val="left" w:pos="372"/>
        </w:tabs>
        <w:ind w:hanging="253"/>
        <w:jc w:val="left"/>
        <w:rPr>
          <w:rFonts w:ascii="Times New Roman"/>
          <w:sz w:val="20"/>
        </w:rPr>
      </w:pPr>
      <w:r>
        <w:t>Datos del</w:t>
      </w:r>
      <w:r>
        <w:rPr>
          <w:spacing w:val="1"/>
        </w:rPr>
        <w:t xml:space="preserve"> </w:t>
      </w:r>
      <w:r>
        <w:t>Solicitante</w:t>
      </w:r>
    </w:p>
    <w:p w:rsidR="002A2977" w:rsidRDefault="00FE670D">
      <w:pPr>
        <w:pStyle w:val="Textoindependiente"/>
        <w:spacing w:before="41"/>
        <w:ind w:left="479"/>
      </w:pPr>
      <w:r>
        <w:t>Apellido y Nombre: ......................................................................................</w:t>
      </w:r>
    </w:p>
    <w:p w:rsidR="002A2977" w:rsidRDefault="00FE670D">
      <w:pPr>
        <w:pStyle w:val="Textoindependiente"/>
        <w:spacing w:before="41"/>
        <w:ind w:left="479"/>
      </w:pPr>
      <w:r>
        <w:t>Matrícula Nº: ...................</w:t>
      </w:r>
    </w:p>
    <w:p w:rsidR="002A2977" w:rsidRDefault="00FE670D">
      <w:pPr>
        <w:pStyle w:val="Textoindependiente"/>
        <w:spacing w:before="41"/>
        <w:ind w:left="479"/>
      </w:pPr>
      <w:r>
        <w:t>Domicilio: .............................................................. Teléfono: ......................</w:t>
      </w:r>
    </w:p>
    <w:p w:rsidR="002A2977" w:rsidRDefault="00FE670D">
      <w:pPr>
        <w:pStyle w:val="Textoindependiente"/>
        <w:tabs>
          <w:tab w:val="left" w:pos="1430"/>
        </w:tabs>
        <w:spacing w:before="43"/>
        <w:ind w:left="479"/>
      </w:pPr>
      <w:r>
        <w:t>E-mail</w:t>
      </w:r>
      <w:r>
        <w:tab/>
        <w:t>…</w:t>
      </w:r>
      <w:r>
        <w:rPr>
          <w:spacing w:val="-3"/>
        </w:rPr>
        <w:t xml:space="preserve"> </w:t>
      </w:r>
      <w:r>
        <w:t>………………………………………………………………………..</w:t>
      </w:r>
    </w:p>
    <w:p w:rsidR="002A2977" w:rsidRDefault="002A2977">
      <w:pPr>
        <w:pStyle w:val="Textoindependiente"/>
        <w:spacing w:before="1"/>
        <w:rPr>
          <w:sz w:val="31"/>
        </w:rPr>
      </w:pPr>
    </w:p>
    <w:p w:rsidR="002A2977" w:rsidRDefault="00FE670D">
      <w:pPr>
        <w:pStyle w:val="Heading1"/>
        <w:numPr>
          <w:ilvl w:val="0"/>
          <w:numId w:val="3"/>
        </w:numPr>
        <w:tabs>
          <w:tab w:val="left" w:pos="389"/>
        </w:tabs>
        <w:ind w:left="388" w:hanging="269"/>
        <w:jc w:val="left"/>
      </w:pPr>
      <w:r>
        <w:t>Información sobre utilización de la</w:t>
      </w:r>
      <w:r>
        <w:rPr>
          <w:spacing w:val="-5"/>
        </w:rPr>
        <w:t xml:space="preserve"> </w:t>
      </w:r>
      <w:r>
        <w:t>cabaña</w:t>
      </w:r>
    </w:p>
    <w:p w:rsidR="002A2977" w:rsidRDefault="00FE670D">
      <w:pPr>
        <w:pStyle w:val="Textoindependiente"/>
        <w:tabs>
          <w:tab w:val="left" w:pos="1535"/>
          <w:tab w:val="left" w:pos="5234"/>
          <w:tab w:val="left" w:leader="dot" w:pos="6887"/>
        </w:tabs>
        <w:spacing w:before="41"/>
        <w:ind w:left="479"/>
      </w:pPr>
      <w:r>
        <w:t>Fecha:</w:t>
      </w:r>
      <w:r>
        <w:tab/>
        <w:t>Desde........./........./........</w:t>
      </w:r>
      <w:r>
        <w:tab/>
        <w:t>Horario</w:t>
      </w:r>
      <w:r>
        <w:tab/>
      </w:r>
      <w:proofErr w:type="gramStart"/>
      <w:r>
        <w:t>( 14</w:t>
      </w:r>
      <w:proofErr w:type="gramEnd"/>
      <w:r>
        <w:t xml:space="preserve"> hs. en</w:t>
      </w:r>
      <w:r>
        <w:rPr>
          <w:spacing w:val="-6"/>
        </w:rPr>
        <w:t xml:space="preserve"> </w:t>
      </w:r>
      <w:r>
        <w:t>adelante)</w:t>
      </w:r>
    </w:p>
    <w:p w:rsidR="002A2977" w:rsidRDefault="00FE670D">
      <w:pPr>
        <w:pStyle w:val="Textoindependiente"/>
        <w:tabs>
          <w:tab w:val="left" w:pos="5231"/>
          <w:tab w:val="left" w:leader="dot" w:pos="6952"/>
        </w:tabs>
        <w:spacing w:before="43"/>
        <w:ind w:left="1536"/>
      </w:pPr>
      <w:r>
        <w:t>Hasta........./........./.........</w:t>
      </w:r>
      <w:r>
        <w:tab/>
        <w:t>Horario</w:t>
      </w:r>
      <w:r>
        <w:tab/>
        <w:t>(hasta las 10 hs</w:t>
      </w:r>
      <w:proofErr w:type="gramStart"/>
      <w:r>
        <w:t>.</w:t>
      </w:r>
      <w:r>
        <w:rPr>
          <w:spacing w:val="-2"/>
        </w:rPr>
        <w:t xml:space="preserve"> </w:t>
      </w:r>
      <w:r>
        <w:t>)</w:t>
      </w:r>
      <w:proofErr w:type="gramEnd"/>
    </w:p>
    <w:p w:rsidR="002A2977" w:rsidRDefault="002A2977">
      <w:pPr>
        <w:pStyle w:val="Textoindependiente"/>
        <w:spacing w:before="1"/>
        <w:rPr>
          <w:sz w:val="31"/>
        </w:rPr>
      </w:pPr>
    </w:p>
    <w:p w:rsidR="002A2977" w:rsidRDefault="00FE670D">
      <w:pPr>
        <w:pStyle w:val="Textoindependiente"/>
        <w:spacing w:line="276" w:lineRule="auto"/>
        <w:ind w:left="1214" w:right="5790" w:hanging="735"/>
      </w:pPr>
      <w:r>
        <w:t>Cantidad de personas que se alojarán: Apellido y nombre/D.N.I. / Parentesco</w:t>
      </w:r>
    </w:p>
    <w:p w:rsidR="002A2977" w:rsidRDefault="002A2977">
      <w:pPr>
        <w:pStyle w:val="Textoindependiente"/>
        <w:spacing w:before="8"/>
        <w:rPr>
          <w:sz w:val="23"/>
        </w:rPr>
      </w:pPr>
    </w:p>
    <w:p w:rsidR="002A2977" w:rsidRDefault="00FE670D">
      <w:pPr>
        <w:pStyle w:val="Textoindependiente"/>
        <w:ind w:left="479"/>
      </w:pPr>
      <w:r>
        <w:t>……………………………………...................................................................................</w:t>
      </w:r>
    </w:p>
    <w:p w:rsidR="002A2977" w:rsidRDefault="002A2977">
      <w:pPr>
        <w:pStyle w:val="Textoindependiente"/>
      </w:pPr>
    </w:p>
    <w:p w:rsidR="002A2977" w:rsidRDefault="00FE670D">
      <w:pPr>
        <w:pStyle w:val="Textoindependiente"/>
        <w:ind w:left="479"/>
      </w:pPr>
      <w:r>
        <w:t>………………</w:t>
      </w:r>
      <w:r>
        <w:t>……………………...................................................................................</w:t>
      </w:r>
    </w:p>
    <w:p w:rsidR="002A2977" w:rsidRDefault="002A2977">
      <w:pPr>
        <w:pStyle w:val="Textoindependiente"/>
      </w:pPr>
    </w:p>
    <w:p w:rsidR="002A2977" w:rsidRDefault="00FE670D">
      <w:pPr>
        <w:pStyle w:val="Textoindependiente"/>
        <w:ind w:left="479"/>
      </w:pPr>
      <w:r>
        <w:t>……………………………………...................................................................................</w:t>
      </w:r>
    </w:p>
    <w:p w:rsidR="002A2977" w:rsidRDefault="002A2977">
      <w:pPr>
        <w:pStyle w:val="Textoindependiente"/>
      </w:pPr>
    </w:p>
    <w:p w:rsidR="002A2977" w:rsidRDefault="00FE670D">
      <w:pPr>
        <w:pStyle w:val="Textoindependiente"/>
        <w:ind w:left="479"/>
      </w:pPr>
      <w:r>
        <w:t>……………………………………..................................................</w:t>
      </w:r>
      <w:r>
        <w:t>.................................</w:t>
      </w:r>
    </w:p>
    <w:p w:rsidR="002A2977" w:rsidRDefault="002A2977">
      <w:pPr>
        <w:pStyle w:val="Textoindependiente"/>
      </w:pPr>
    </w:p>
    <w:p w:rsidR="002A2977" w:rsidRDefault="00FE670D">
      <w:pPr>
        <w:pStyle w:val="Textoindependiente"/>
        <w:spacing w:before="1"/>
        <w:ind w:left="479"/>
      </w:pPr>
      <w:r>
        <w:t>……………………………………...................................................................................</w:t>
      </w:r>
    </w:p>
    <w:p w:rsidR="002A2977" w:rsidRDefault="002A2977">
      <w:pPr>
        <w:pStyle w:val="Textoindependiente"/>
        <w:spacing w:before="11"/>
        <w:rPr>
          <w:sz w:val="23"/>
        </w:rPr>
      </w:pPr>
    </w:p>
    <w:p w:rsidR="002A2977" w:rsidRDefault="00FE670D">
      <w:pPr>
        <w:pStyle w:val="Textoindependiente"/>
        <w:ind w:left="479"/>
      </w:pPr>
      <w:r>
        <w:t>……………………………………...................................................................................</w:t>
      </w:r>
    </w:p>
    <w:p w:rsidR="002A2977" w:rsidRDefault="002A2977">
      <w:pPr>
        <w:pStyle w:val="Textoindependiente"/>
      </w:pPr>
    </w:p>
    <w:p w:rsidR="002A2977" w:rsidRDefault="002A2977">
      <w:pPr>
        <w:pStyle w:val="Textoindependiente"/>
      </w:pPr>
    </w:p>
    <w:p w:rsidR="002A2977" w:rsidRDefault="002A2977">
      <w:pPr>
        <w:pStyle w:val="Textoindependiente"/>
      </w:pPr>
    </w:p>
    <w:p w:rsidR="002A2977" w:rsidRDefault="002A2977">
      <w:pPr>
        <w:pStyle w:val="Textoindependiente"/>
      </w:pPr>
    </w:p>
    <w:p w:rsidR="002A2977" w:rsidRDefault="002A2977">
      <w:pPr>
        <w:pStyle w:val="Textoindependiente"/>
        <w:spacing w:before="4"/>
        <w:rPr>
          <w:sz w:val="31"/>
        </w:rPr>
      </w:pPr>
    </w:p>
    <w:p w:rsidR="002A2977" w:rsidRDefault="00FE670D">
      <w:pPr>
        <w:pStyle w:val="Textoindependiente"/>
        <w:tabs>
          <w:tab w:val="left" w:pos="4022"/>
          <w:tab w:val="left" w:pos="6926"/>
        </w:tabs>
        <w:ind w:left="479"/>
      </w:pPr>
      <w:r>
        <w:t>Firmo</w:t>
      </w:r>
      <w:r>
        <w:rPr>
          <w:spacing w:val="-1"/>
        </w:rPr>
        <w:t xml:space="preserve"> </w:t>
      </w:r>
      <w:r>
        <w:t>en</w:t>
      </w:r>
      <w:r>
        <w:rPr>
          <w:spacing w:val="-1"/>
        </w:rPr>
        <w:t xml:space="preserve"> </w:t>
      </w:r>
      <w:r>
        <w:t>conformidad</w:t>
      </w:r>
      <w:r>
        <w:tab/>
        <w:t>Aclaración</w:t>
      </w:r>
      <w:r>
        <w:tab/>
        <w:t>Documento</w:t>
      </w:r>
      <w:r>
        <w:rPr>
          <w:spacing w:val="63"/>
        </w:rPr>
        <w:t xml:space="preserve"> </w:t>
      </w:r>
      <w:r>
        <w:t>Identidad</w:t>
      </w:r>
    </w:p>
    <w:p w:rsidR="002A2977" w:rsidRDefault="002A2977">
      <w:pPr>
        <w:sectPr w:rsidR="002A2977">
          <w:type w:val="continuous"/>
          <w:pgSz w:w="12240" w:h="15840"/>
          <w:pgMar w:top="680" w:right="600" w:bottom="280" w:left="600" w:header="720" w:footer="720" w:gutter="0"/>
          <w:cols w:space="720"/>
        </w:sectPr>
      </w:pPr>
    </w:p>
    <w:p w:rsidR="002A2977" w:rsidRDefault="002A2977">
      <w:pPr>
        <w:pStyle w:val="Textoindependiente"/>
        <w:spacing w:before="3"/>
        <w:rPr>
          <w:sz w:val="32"/>
        </w:rPr>
      </w:pPr>
    </w:p>
    <w:p w:rsidR="002A2977" w:rsidRDefault="00FE670D">
      <w:pPr>
        <w:pStyle w:val="Heading1"/>
        <w:numPr>
          <w:ilvl w:val="0"/>
          <w:numId w:val="3"/>
        </w:numPr>
        <w:tabs>
          <w:tab w:val="left" w:pos="872"/>
        </w:tabs>
        <w:ind w:left="871" w:hanging="392"/>
        <w:jc w:val="left"/>
      </w:pPr>
      <w:r>
        <w:t>Me notifico y presto mi conformidad a las siguientes</w:t>
      </w:r>
      <w:r>
        <w:rPr>
          <w:spacing w:val="-19"/>
        </w:rPr>
        <w:t xml:space="preserve"> </w:t>
      </w:r>
      <w:r>
        <w:t>cláusulas:</w:t>
      </w:r>
    </w:p>
    <w:p w:rsidR="002A2977" w:rsidRDefault="00FE670D">
      <w:pPr>
        <w:pStyle w:val="Textoindependiente"/>
        <w:tabs>
          <w:tab w:val="left" w:pos="827"/>
        </w:tabs>
        <w:spacing w:before="95"/>
        <w:ind w:left="480"/>
      </w:pPr>
      <w:r>
        <w:br w:type="column"/>
      </w:r>
      <w:r>
        <w:rPr>
          <w:rFonts w:ascii="Times New Roman"/>
        </w:rPr>
        <w:lastRenderedPageBreak/>
        <w:t>-</w:t>
      </w:r>
      <w:r>
        <w:rPr>
          <w:rFonts w:ascii="Times New Roman"/>
        </w:rPr>
        <w:tab/>
      </w:r>
      <w:r>
        <w:t>2</w:t>
      </w:r>
      <w:r>
        <w:rPr>
          <w:spacing w:val="1"/>
        </w:rPr>
        <w:t xml:space="preserve"> </w:t>
      </w:r>
      <w:r>
        <w:t>-</w:t>
      </w:r>
    </w:p>
    <w:p w:rsidR="002A2977" w:rsidRDefault="002A2977">
      <w:pPr>
        <w:sectPr w:rsidR="002A2977">
          <w:pgSz w:w="12240" w:h="15840"/>
          <w:pgMar w:top="620" w:right="600" w:bottom="280" w:left="600" w:header="720" w:footer="720" w:gutter="0"/>
          <w:cols w:num="2" w:space="720" w:equalWidth="0">
            <w:col w:w="8139" w:space="1608"/>
            <w:col w:w="1293"/>
          </w:cols>
        </w:sectPr>
      </w:pPr>
    </w:p>
    <w:p w:rsidR="002A2977" w:rsidRDefault="002A2977">
      <w:pPr>
        <w:pStyle w:val="Textoindependiente"/>
        <w:spacing w:before="8"/>
        <w:rPr>
          <w:sz w:val="18"/>
        </w:rPr>
      </w:pPr>
    </w:p>
    <w:p w:rsidR="000F6465" w:rsidRPr="000F6465" w:rsidRDefault="000F6465">
      <w:pPr>
        <w:pStyle w:val="Prrafodelista"/>
        <w:numPr>
          <w:ilvl w:val="0"/>
          <w:numId w:val="2"/>
        </w:numPr>
        <w:tabs>
          <w:tab w:val="left" w:pos="828"/>
        </w:tabs>
        <w:spacing w:before="1"/>
        <w:ind w:right="114" w:hanging="360"/>
        <w:jc w:val="both"/>
        <w:rPr>
          <w:b/>
          <w:sz w:val="24"/>
        </w:rPr>
      </w:pPr>
      <w:r w:rsidRPr="000F6465">
        <w:rPr>
          <w:b/>
          <w:sz w:val="24"/>
        </w:rPr>
        <w:t xml:space="preserve">El Consejo Profesional de Ciencias Económicas de Mendoza  cede al matriculado el uso  del Salón de Usos Múltiples (en adelante S.U.M.) y </w:t>
      </w:r>
      <w:proofErr w:type="spellStart"/>
      <w:r w:rsidRPr="000F6465">
        <w:rPr>
          <w:b/>
          <w:sz w:val="24"/>
        </w:rPr>
        <w:t>churrasquera</w:t>
      </w:r>
      <w:proofErr w:type="spellEnd"/>
      <w:r w:rsidRPr="000F6465">
        <w:rPr>
          <w:b/>
          <w:sz w:val="24"/>
        </w:rPr>
        <w:t xml:space="preserve"> Nro. ….  para…. personas, ubicados en Calle Los Cóndores S/N – Las </w:t>
      </w:r>
      <w:proofErr w:type="spellStart"/>
      <w:r w:rsidRPr="000F6465">
        <w:rPr>
          <w:b/>
          <w:sz w:val="24"/>
        </w:rPr>
        <w:t>Chacritas</w:t>
      </w:r>
      <w:proofErr w:type="spellEnd"/>
      <w:r w:rsidRPr="000F6465">
        <w:rPr>
          <w:b/>
          <w:sz w:val="24"/>
        </w:rPr>
        <w:t xml:space="preserve"> – Potrerillos – Luján de Cuyo  - Mendoza,   durante el lapso de….  Horas arriba indicado, con un costo de $700.</w:t>
      </w:r>
      <w:proofErr w:type="gramStart"/>
      <w:r w:rsidRPr="000F6465">
        <w:rPr>
          <w:b/>
          <w:sz w:val="24"/>
        </w:rPr>
        <w:t>-(</w:t>
      </w:r>
      <w:proofErr w:type="gramEnd"/>
      <w:r w:rsidRPr="000F6465">
        <w:rPr>
          <w:b/>
          <w:sz w:val="24"/>
        </w:rPr>
        <w:t xml:space="preserve">PESOS SETECIENTOS) por </w:t>
      </w:r>
      <w:proofErr w:type="spellStart"/>
      <w:r w:rsidRPr="000F6465">
        <w:rPr>
          <w:b/>
          <w:sz w:val="24"/>
        </w:rPr>
        <w:t>churrasquera</w:t>
      </w:r>
      <w:proofErr w:type="spellEnd"/>
      <w:r w:rsidRPr="000F6465">
        <w:rPr>
          <w:b/>
          <w:sz w:val="24"/>
        </w:rPr>
        <w:t>. Por cada una el matriculado puede concurrir con un grupo de hasta 10 personas</w:t>
      </w:r>
    </w:p>
    <w:p w:rsidR="002A2977" w:rsidRDefault="00FE670D">
      <w:pPr>
        <w:pStyle w:val="Prrafodelista"/>
        <w:numPr>
          <w:ilvl w:val="0"/>
          <w:numId w:val="2"/>
        </w:numPr>
        <w:tabs>
          <w:tab w:val="left" w:pos="828"/>
        </w:tabs>
        <w:spacing w:before="1"/>
        <w:ind w:right="114" w:hanging="360"/>
        <w:jc w:val="both"/>
        <w:rPr>
          <w:sz w:val="24"/>
        </w:rPr>
      </w:pPr>
      <w:r>
        <w:rPr>
          <w:sz w:val="24"/>
        </w:rPr>
        <w:t>El matriculado solicitante asume la responsabilidad exclusiva y excluyente por cualquier daño total o parc</w:t>
      </w:r>
      <w:r>
        <w:rPr>
          <w:sz w:val="24"/>
        </w:rPr>
        <w:t>ial, deterioro total o parcial, y robo del que sean objeto las instalaciones y/o muebles de propiedad de la Cabaña, durante la utilización de la misma. Dejándose  constancia de que lo hace en carácter de matriculado habilitado del Consejo Profesional de Ci</w:t>
      </w:r>
      <w:r>
        <w:rPr>
          <w:sz w:val="24"/>
        </w:rPr>
        <w:t>encias Económicas de</w:t>
      </w:r>
      <w:r>
        <w:rPr>
          <w:spacing w:val="-2"/>
          <w:sz w:val="24"/>
        </w:rPr>
        <w:t xml:space="preserve"> </w:t>
      </w:r>
      <w:r>
        <w:rPr>
          <w:sz w:val="24"/>
        </w:rPr>
        <w:t>Mendoza.</w:t>
      </w:r>
    </w:p>
    <w:p w:rsidR="002A2977" w:rsidRDefault="00FE670D">
      <w:pPr>
        <w:pStyle w:val="Prrafodelista"/>
        <w:numPr>
          <w:ilvl w:val="0"/>
          <w:numId w:val="2"/>
        </w:numPr>
        <w:tabs>
          <w:tab w:val="left" w:pos="828"/>
        </w:tabs>
        <w:ind w:right="114" w:hanging="360"/>
        <w:jc w:val="both"/>
        <w:rPr>
          <w:sz w:val="24"/>
        </w:rPr>
      </w:pPr>
      <w:r>
        <w:rPr>
          <w:sz w:val="24"/>
        </w:rPr>
        <w:t>Para la utilización de la Cabaña el matriculado deberá abonar el canon correspondiente con una anticipación no menor a 10 días. La no utilización de la cabaña en el período comprometido hará pasible al matriculado de una multa</w:t>
      </w:r>
      <w:r>
        <w:rPr>
          <w:sz w:val="24"/>
        </w:rPr>
        <w:t xml:space="preserve"> equivalente al derecho de uso de la misma, importe que el Consejo destinará al mantenimiento del Complejo</w:t>
      </w:r>
      <w:r>
        <w:rPr>
          <w:spacing w:val="-14"/>
          <w:sz w:val="24"/>
        </w:rPr>
        <w:t xml:space="preserve"> </w:t>
      </w:r>
      <w:r>
        <w:rPr>
          <w:sz w:val="24"/>
        </w:rPr>
        <w:t>Turístico.</w:t>
      </w:r>
    </w:p>
    <w:p w:rsidR="000F6465" w:rsidRPr="000F6465" w:rsidRDefault="000F6465" w:rsidP="000F6465">
      <w:pPr>
        <w:pStyle w:val="Prrafodelista"/>
        <w:numPr>
          <w:ilvl w:val="0"/>
          <w:numId w:val="2"/>
        </w:numPr>
        <w:tabs>
          <w:tab w:val="left" w:pos="828"/>
        </w:tabs>
        <w:ind w:right="114" w:hanging="360"/>
        <w:jc w:val="both"/>
        <w:rPr>
          <w:sz w:val="24"/>
        </w:rPr>
      </w:pPr>
      <w:r w:rsidRPr="000F6465">
        <w:rPr>
          <w:sz w:val="24"/>
        </w:rPr>
        <w:t xml:space="preserve">El matriculado firmará una copia del Inventario del mobiliario e instalaciones  existentes en el S.U.M. y </w:t>
      </w:r>
      <w:proofErr w:type="spellStart"/>
      <w:r w:rsidRPr="000F6465">
        <w:rPr>
          <w:sz w:val="24"/>
        </w:rPr>
        <w:t>churrasquera</w:t>
      </w:r>
      <w:proofErr w:type="spellEnd"/>
      <w:r w:rsidRPr="000F6465">
        <w:rPr>
          <w:sz w:val="24"/>
        </w:rPr>
        <w:t xml:space="preserve"> en el momento de su ingreso. En caso de producirse faltantes, daños y/o deterioro de los bienes mencionados se hará responsable de su reposición.  A tal efecto  el matriculado entregará valores en garantía por la suma de $ 1000.- (PESOS MIL) importe que será considerado a cuenta en caso de producirse daños por un mayor valor.</w:t>
      </w:r>
    </w:p>
    <w:p w:rsidR="002A2977" w:rsidRDefault="00FE670D">
      <w:pPr>
        <w:pStyle w:val="Prrafodelista"/>
        <w:numPr>
          <w:ilvl w:val="0"/>
          <w:numId w:val="2"/>
        </w:numPr>
        <w:tabs>
          <w:tab w:val="left" w:pos="828"/>
        </w:tabs>
        <w:ind w:right="112" w:hanging="360"/>
        <w:jc w:val="both"/>
        <w:rPr>
          <w:sz w:val="24"/>
        </w:rPr>
      </w:pPr>
      <w:r>
        <w:rPr>
          <w:sz w:val="24"/>
        </w:rPr>
        <w:t>El solicitante asume la total, absol</w:t>
      </w:r>
      <w:r>
        <w:rPr>
          <w:sz w:val="24"/>
        </w:rPr>
        <w:t>uta, exclusiva y excluyente responsabilidad por los actos de violencia que pudieran suscitarse dentro de la cabaña protagonizados por los miembros de la familia o invitados y de los cuales deriven daños de cualquier tipo a las cosas y/o lesiones de cualqui</w:t>
      </w:r>
      <w:r>
        <w:rPr>
          <w:sz w:val="24"/>
        </w:rPr>
        <w:t xml:space="preserve">er naturaleza a las personas </w:t>
      </w:r>
      <w:proofErr w:type="spellStart"/>
      <w:r>
        <w:rPr>
          <w:sz w:val="24"/>
        </w:rPr>
        <w:t>incluída</w:t>
      </w:r>
      <w:proofErr w:type="spellEnd"/>
      <w:r>
        <w:rPr>
          <w:sz w:val="24"/>
        </w:rPr>
        <w:t xml:space="preserve"> la muerte de las mismas. La misma responsabilidad se hará extensiva  al espacio verde aledaño a la cabaña  en relación a todo  el perímetro que ocupan las instalaciones, tratándose de personas que se encuentren alojada</w:t>
      </w:r>
      <w:r>
        <w:rPr>
          <w:sz w:val="24"/>
        </w:rPr>
        <w:t>s y/o de visita en ese lugar, quedando en los sentidos expresados, desligado el Consejo Profesional de Ciencias Económicas de Mendoza de toda responsabilidad al respecto.</w:t>
      </w:r>
    </w:p>
    <w:p w:rsidR="002A2977" w:rsidRDefault="002A2977">
      <w:pPr>
        <w:pStyle w:val="Textoindependiente"/>
      </w:pPr>
    </w:p>
    <w:p w:rsidR="002A2977" w:rsidRDefault="00FE670D">
      <w:pPr>
        <w:pStyle w:val="Prrafodelista"/>
        <w:numPr>
          <w:ilvl w:val="0"/>
          <w:numId w:val="2"/>
        </w:numPr>
        <w:tabs>
          <w:tab w:val="left" w:pos="828"/>
        </w:tabs>
        <w:ind w:right="112" w:hanging="360"/>
        <w:jc w:val="both"/>
        <w:rPr>
          <w:sz w:val="24"/>
        </w:rPr>
      </w:pPr>
      <w:r>
        <w:rPr>
          <w:sz w:val="24"/>
        </w:rPr>
        <w:t>Se encuentra prohibido sacar artesanías, utensilios, obras de arte y mobiliario en g</w:t>
      </w:r>
      <w:r>
        <w:rPr>
          <w:sz w:val="24"/>
        </w:rPr>
        <w:t>eneral de las instalaciones de la cabaña, como también modificar la ubicación de los mismos en el inmueble. En especial los muebles metálicos no deben usarse al aire libre. En cuanto a las fundas que recubren las almohadas y colchones no deben ser separado</w:t>
      </w:r>
      <w:r>
        <w:rPr>
          <w:sz w:val="24"/>
        </w:rPr>
        <w:t>s de los mismos por ningún</w:t>
      </w:r>
      <w:r>
        <w:rPr>
          <w:spacing w:val="-2"/>
          <w:sz w:val="24"/>
        </w:rPr>
        <w:t xml:space="preserve"> </w:t>
      </w:r>
      <w:r>
        <w:rPr>
          <w:sz w:val="24"/>
        </w:rPr>
        <w:t>motivo.</w:t>
      </w:r>
    </w:p>
    <w:p w:rsidR="002A2977" w:rsidRDefault="002A2977">
      <w:pPr>
        <w:pStyle w:val="Textoindependiente"/>
      </w:pPr>
    </w:p>
    <w:p w:rsidR="002A2977" w:rsidRDefault="002A2977">
      <w:pPr>
        <w:pStyle w:val="Textoindependiente"/>
      </w:pPr>
    </w:p>
    <w:p w:rsidR="002A2977" w:rsidRDefault="002A2977">
      <w:pPr>
        <w:pStyle w:val="Textoindependiente"/>
      </w:pPr>
    </w:p>
    <w:p w:rsidR="002A2977" w:rsidRDefault="00FE670D">
      <w:pPr>
        <w:pStyle w:val="Heading1"/>
        <w:numPr>
          <w:ilvl w:val="0"/>
          <w:numId w:val="2"/>
        </w:numPr>
        <w:tabs>
          <w:tab w:val="left" w:pos="828"/>
        </w:tabs>
        <w:ind w:left="827" w:hanging="349"/>
        <w:rPr>
          <w:b w:val="0"/>
        </w:rPr>
      </w:pPr>
      <w:r>
        <w:t>Se encuentra terminantemente</w:t>
      </w:r>
      <w:r>
        <w:rPr>
          <w:spacing w:val="2"/>
        </w:rPr>
        <w:t xml:space="preserve"> </w:t>
      </w:r>
      <w:r>
        <w:t>prohibido</w:t>
      </w:r>
      <w:r>
        <w:rPr>
          <w:b w:val="0"/>
        </w:rPr>
        <w:t>:</w:t>
      </w:r>
    </w:p>
    <w:p w:rsidR="002A2977" w:rsidRDefault="002A2977">
      <w:pPr>
        <w:pStyle w:val="Textoindependiente"/>
      </w:pPr>
    </w:p>
    <w:p w:rsidR="002A2977" w:rsidRDefault="00FE670D">
      <w:pPr>
        <w:pStyle w:val="Textoindependiente"/>
        <w:ind w:left="839"/>
      </w:pPr>
      <w:r>
        <w:t>-Que los invitados pernocten en la Cabaña.</w:t>
      </w:r>
    </w:p>
    <w:p w:rsidR="002A2977" w:rsidRDefault="00FE670D">
      <w:pPr>
        <w:pStyle w:val="Textoindependiente"/>
        <w:ind w:left="839"/>
      </w:pPr>
      <w:r>
        <w:t>-El ingreso y/o permanencia de mascotas en la cabaña y espacios verdes</w:t>
      </w:r>
      <w:r>
        <w:rPr>
          <w:spacing w:val="53"/>
        </w:rPr>
        <w:t xml:space="preserve"> </w:t>
      </w:r>
      <w:r>
        <w:t>aledaños.</w:t>
      </w:r>
    </w:p>
    <w:p w:rsidR="002A2977" w:rsidRDefault="00FE670D">
      <w:pPr>
        <w:pStyle w:val="Prrafodelista"/>
        <w:numPr>
          <w:ilvl w:val="1"/>
          <w:numId w:val="2"/>
        </w:numPr>
        <w:tabs>
          <w:tab w:val="left" w:pos="1020"/>
        </w:tabs>
        <w:ind w:right="112" w:firstLine="0"/>
        <w:rPr>
          <w:sz w:val="24"/>
        </w:rPr>
      </w:pPr>
      <w:r>
        <w:rPr>
          <w:sz w:val="24"/>
        </w:rPr>
        <w:t>El ingreso y/o ingesta de bebidas alcohólicas por men</w:t>
      </w:r>
      <w:r>
        <w:rPr>
          <w:sz w:val="24"/>
        </w:rPr>
        <w:t>ores de edad en todo el predio del Complejo.</w:t>
      </w:r>
    </w:p>
    <w:p w:rsidR="002A2977" w:rsidRDefault="00FE670D">
      <w:pPr>
        <w:pStyle w:val="Textoindependiente"/>
        <w:ind w:left="839"/>
      </w:pPr>
      <w:r>
        <w:t>-El ingreso y/o portación de armas de cualquier tipo.</w:t>
      </w:r>
    </w:p>
    <w:p w:rsidR="002A2977" w:rsidRDefault="00FE670D">
      <w:pPr>
        <w:pStyle w:val="Prrafodelista"/>
        <w:numPr>
          <w:ilvl w:val="1"/>
          <w:numId w:val="2"/>
        </w:numPr>
        <w:tabs>
          <w:tab w:val="left" w:pos="1054"/>
        </w:tabs>
        <w:ind w:right="113" w:firstLine="0"/>
        <w:jc w:val="both"/>
        <w:rPr>
          <w:sz w:val="24"/>
        </w:rPr>
      </w:pPr>
      <w:r>
        <w:rPr>
          <w:sz w:val="24"/>
        </w:rPr>
        <w:t xml:space="preserve">La introducción y/o consumo de estupefacientes en todo el perímetro que ocupan </w:t>
      </w:r>
      <w:proofErr w:type="gramStart"/>
      <w:r>
        <w:rPr>
          <w:sz w:val="24"/>
        </w:rPr>
        <w:t>las</w:t>
      </w:r>
      <w:proofErr w:type="gramEnd"/>
      <w:r>
        <w:rPr>
          <w:sz w:val="24"/>
        </w:rPr>
        <w:t xml:space="preserve"> Cabañas y sus espacios verdes. Cualquier acción que se advierta en violaci</w:t>
      </w:r>
      <w:r>
        <w:rPr>
          <w:sz w:val="24"/>
        </w:rPr>
        <w:t>ón a lo aquí prohibido será denunciada en forma inmediata a la autoridad policial y/o judicial competente a los fines y efectos que estime</w:t>
      </w:r>
      <w:r>
        <w:rPr>
          <w:spacing w:val="-10"/>
          <w:sz w:val="24"/>
        </w:rPr>
        <w:t xml:space="preserve"> </w:t>
      </w:r>
      <w:r>
        <w:rPr>
          <w:sz w:val="24"/>
        </w:rPr>
        <w:t>corresponder.</w:t>
      </w:r>
    </w:p>
    <w:p w:rsidR="002A2977" w:rsidRDefault="002A2977">
      <w:pPr>
        <w:jc w:val="both"/>
        <w:rPr>
          <w:sz w:val="24"/>
        </w:rPr>
        <w:sectPr w:rsidR="002A2977">
          <w:type w:val="continuous"/>
          <w:pgSz w:w="12240" w:h="15840"/>
          <w:pgMar w:top="680" w:right="600" w:bottom="280" w:left="600" w:header="720" w:footer="720" w:gutter="0"/>
          <w:cols w:space="720"/>
        </w:sectPr>
      </w:pPr>
    </w:p>
    <w:p w:rsidR="002A2977" w:rsidRDefault="00FE670D">
      <w:pPr>
        <w:pStyle w:val="Textoindependiente"/>
        <w:spacing w:before="35"/>
        <w:ind w:left="3748" w:right="1307"/>
        <w:jc w:val="center"/>
      </w:pPr>
      <w:r>
        <w:lastRenderedPageBreak/>
        <w:t>3 -</w:t>
      </w:r>
    </w:p>
    <w:p w:rsidR="002A2977" w:rsidRDefault="002A2977">
      <w:pPr>
        <w:pStyle w:val="Textoindependiente"/>
      </w:pPr>
    </w:p>
    <w:p w:rsidR="002A2977" w:rsidRDefault="00FE670D">
      <w:pPr>
        <w:pStyle w:val="Prrafodelista"/>
        <w:numPr>
          <w:ilvl w:val="1"/>
          <w:numId w:val="2"/>
        </w:numPr>
        <w:tabs>
          <w:tab w:val="left" w:pos="1078"/>
        </w:tabs>
        <w:ind w:left="840" w:right="114" w:firstLine="0"/>
        <w:rPr>
          <w:sz w:val="24"/>
        </w:rPr>
      </w:pPr>
      <w:r>
        <w:rPr>
          <w:sz w:val="24"/>
        </w:rPr>
        <w:t>Escalar los gaviones, techos ó acceder a lugares peligrosos que no cuenten con la debida protección para evitar caídas y</w:t>
      </w:r>
      <w:r>
        <w:rPr>
          <w:spacing w:val="-4"/>
          <w:sz w:val="24"/>
        </w:rPr>
        <w:t xml:space="preserve"> </w:t>
      </w:r>
      <w:r>
        <w:rPr>
          <w:sz w:val="24"/>
        </w:rPr>
        <w:t>accidentes.</w:t>
      </w:r>
    </w:p>
    <w:p w:rsidR="002A2977" w:rsidRDefault="00FE670D">
      <w:pPr>
        <w:pStyle w:val="Prrafodelista"/>
        <w:numPr>
          <w:ilvl w:val="0"/>
          <w:numId w:val="1"/>
        </w:numPr>
        <w:tabs>
          <w:tab w:val="left" w:pos="1048"/>
          <w:tab w:val="left" w:pos="1049"/>
        </w:tabs>
        <w:spacing w:line="277" w:lineRule="exact"/>
        <w:ind w:hanging="361"/>
        <w:rPr>
          <w:sz w:val="24"/>
        </w:rPr>
      </w:pPr>
      <w:r>
        <w:rPr>
          <w:sz w:val="24"/>
        </w:rPr>
        <w:t>Usar cualquier tipo de pirotecnia o fuegos</w:t>
      </w:r>
      <w:r>
        <w:rPr>
          <w:spacing w:val="-9"/>
          <w:sz w:val="24"/>
        </w:rPr>
        <w:t xml:space="preserve"> </w:t>
      </w:r>
      <w:r>
        <w:rPr>
          <w:sz w:val="24"/>
        </w:rPr>
        <w:t>artificiales.</w:t>
      </w:r>
    </w:p>
    <w:p w:rsidR="002A2977" w:rsidRDefault="00FE670D">
      <w:pPr>
        <w:pStyle w:val="Prrafodelista"/>
        <w:numPr>
          <w:ilvl w:val="0"/>
          <w:numId w:val="1"/>
        </w:numPr>
        <w:tabs>
          <w:tab w:val="left" w:pos="1048"/>
          <w:tab w:val="left" w:pos="1049"/>
        </w:tabs>
        <w:spacing w:line="276" w:lineRule="exact"/>
        <w:ind w:hanging="361"/>
        <w:rPr>
          <w:sz w:val="24"/>
        </w:rPr>
      </w:pPr>
      <w:r>
        <w:rPr>
          <w:sz w:val="24"/>
        </w:rPr>
        <w:t>Fumar en las habitaciones y lugares cerrados de la</w:t>
      </w:r>
      <w:r>
        <w:rPr>
          <w:spacing w:val="-10"/>
          <w:sz w:val="24"/>
        </w:rPr>
        <w:t xml:space="preserve"> </w:t>
      </w:r>
      <w:r>
        <w:rPr>
          <w:sz w:val="24"/>
        </w:rPr>
        <w:t>cabaña.</w:t>
      </w:r>
    </w:p>
    <w:p w:rsidR="002A2977" w:rsidRDefault="00FE670D">
      <w:pPr>
        <w:pStyle w:val="Prrafodelista"/>
        <w:numPr>
          <w:ilvl w:val="0"/>
          <w:numId w:val="1"/>
        </w:numPr>
        <w:tabs>
          <w:tab w:val="left" w:pos="1048"/>
          <w:tab w:val="left" w:pos="1049"/>
        </w:tabs>
        <w:spacing w:line="276" w:lineRule="exact"/>
        <w:ind w:hanging="361"/>
        <w:rPr>
          <w:sz w:val="24"/>
        </w:rPr>
      </w:pPr>
      <w:r>
        <w:rPr>
          <w:sz w:val="24"/>
        </w:rPr>
        <w:t>Prender</w:t>
      </w:r>
      <w:r>
        <w:rPr>
          <w:sz w:val="24"/>
        </w:rPr>
        <w:t xml:space="preserve"> fuego fuera de las </w:t>
      </w:r>
      <w:proofErr w:type="spellStart"/>
      <w:r>
        <w:rPr>
          <w:sz w:val="24"/>
        </w:rPr>
        <w:t>churrasqueras</w:t>
      </w:r>
      <w:proofErr w:type="spellEnd"/>
      <w:r>
        <w:rPr>
          <w:sz w:val="24"/>
        </w:rPr>
        <w:t xml:space="preserve"> con que cuenta cada</w:t>
      </w:r>
      <w:r>
        <w:rPr>
          <w:spacing w:val="-5"/>
          <w:sz w:val="24"/>
        </w:rPr>
        <w:t xml:space="preserve"> </w:t>
      </w:r>
      <w:r>
        <w:rPr>
          <w:sz w:val="24"/>
        </w:rPr>
        <w:t>cabaña.</w:t>
      </w:r>
    </w:p>
    <w:p w:rsidR="002A2977" w:rsidRDefault="00FE670D">
      <w:pPr>
        <w:pStyle w:val="Prrafodelista"/>
        <w:numPr>
          <w:ilvl w:val="0"/>
          <w:numId w:val="1"/>
        </w:numPr>
        <w:tabs>
          <w:tab w:val="left" w:pos="1048"/>
          <w:tab w:val="left" w:pos="1049"/>
        </w:tabs>
        <w:ind w:right="114"/>
        <w:rPr>
          <w:sz w:val="24"/>
        </w:rPr>
      </w:pPr>
      <w:r>
        <w:rPr>
          <w:sz w:val="24"/>
        </w:rPr>
        <w:t>Dejar la vajilla con restos de comida, en caso contrario los gastos de limpieza se descontarán de la garantía</w:t>
      </w:r>
      <w:r>
        <w:rPr>
          <w:spacing w:val="3"/>
          <w:sz w:val="24"/>
        </w:rPr>
        <w:t xml:space="preserve"> </w:t>
      </w:r>
      <w:r>
        <w:rPr>
          <w:sz w:val="24"/>
        </w:rPr>
        <w:t>entregada.</w:t>
      </w:r>
    </w:p>
    <w:p w:rsidR="002A2977" w:rsidRDefault="002A2977">
      <w:pPr>
        <w:pStyle w:val="Textoindependiente"/>
        <w:spacing w:before="1"/>
      </w:pPr>
    </w:p>
    <w:p w:rsidR="002A2977" w:rsidRDefault="00FE670D">
      <w:pPr>
        <w:pStyle w:val="Heading1"/>
        <w:numPr>
          <w:ilvl w:val="0"/>
          <w:numId w:val="2"/>
        </w:numPr>
        <w:tabs>
          <w:tab w:val="left" w:pos="828"/>
        </w:tabs>
        <w:ind w:right="114" w:hanging="360"/>
        <w:jc w:val="both"/>
      </w:pPr>
      <w:r>
        <w:t>Los espacios verdes y el espacio al aire libre, adyacente a los gaviones</w:t>
      </w:r>
      <w:r>
        <w:t>, ubicado entre las 2 cabañas son de uso común quedando prohibida la permanencia de vehículos y/o cualquier mobiliario ó enseres en los mismos. El uso de estos espacios se hará respetando las reglas de urbanidad y buena</w:t>
      </w:r>
      <w:r>
        <w:rPr>
          <w:spacing w:val="-2"/>
        </w:rPr>
        <w:t xml:space="preserve"> </w:t>
      </w:r>
      <w:r>
        <w:t>convivencia.</w:t>
      </w:r>
    </w:p>
    <w:p w:rsidR="002A2977" w:rsidRDefault="00FE670D">
      <w:pPr>
        <w:pStyle w:val="Prrafodelista"/>
        <w:numPr>
          <w:ilvl w:val="0"/>
          <w:numId w:val="2"/>
        </w:numPr>
        <w:tabs>
          <w:tab w:val="left" w:pos="754"/>
        </w:tabs>
        <w:ind w:right="113" w:hanging="360"/>
        <w:jc w:val="both"/>
        <w:rPr>
          <w:sz w:val="24"/>
        </w:rPr>
      </w:pPr>
      <w:r>
        <w:rPr>
          <w:sz w:val="24"/>
        </w:rPr>
        <w:t>Horario de descanso: si</w:t>
      </w:r>
      <w:r>
        <w:rPr>
          <w:sz w:val="24"/>
        </w:rPr>
        <w:t>endo las cabañas un lugar de descanso deberá respetarse el silencio y evitar ruidos</w:t>
      </w:r>
      <w:r>
        <w:rPr>
          <w:spacing w:val="-2"/>
          <w:sz w:val="24"/>
        </w:rPr>
        <w:t xml:space="preserve"> </w:t>
      </w:r>
      <w:r>
        <w:rPr>
          <w:sz w:val="24"/>
        </w:rPr>
        <w:t>molestos.</w:t>
      </w:r>
    </w:p>
    <w:p w:rsidR="002A2977" w:rsidRDefault="002A2977">
      <w:pPr>
        <w:pStyle w:val="Textoindependiente"/>
      </w:pPr>
    </w:p>
    <w:p w:rsidR="002A2977" w:rsidRDefault="00FE670D">
      <w:pPr>
        <w:pStyle w:val="Textoindependiente"/>
        <w:spacing w:before="1"/>
        <w:ind w:left="119" w:right="114"/>
        <w:jc w:val="both"/>
      </w:pPr>
      <w:r>
        <w:t>Al arribar al Complejo el matriculado entregará una ficha con sus datos al encargado del lugar, quien verificará su identidad.</w:t>
      </w:r>
    </w:p>
    <w:p w:rsidR="002A2977" w:rsidRDefault="00FE670D">
      <w:pPr>
        <w:pStyle w:val="Textoindependiente"/>
        <w:ind w:left="119" w:right="113"/>
        <w:jc w:val="both"/>
      </w:pPr>
      <w:r>
        <w:t>Cuando el matriculado y su grupo f</w:t>
      </w:r>
      <w:r>
        <w:t xml:space="preserve">amiliar se retiren de la cabaña se procederá a constatar, dentro  de las 24 hs. siguientes, si el total de los bienes entregados en uso se encuentra en las mismas condiciones en que le fueron entregados. Cuando se confirme su cumplimiento se autorizará la </w:t>
      </w:r>
      <w:r>
        <w:t>entrega de los valores entregados en garantía.</w:t>
      </w:r>
    </w:p>
    <w:p w:rsidR="002A2977" w:rsidRDefault="002A2977">
      <w:pPr>
        <w:pStyle w:val="Textoindependiente"/>
      </w:pPr>
    </w:p>
    <w:p w:rsidR="002A2977" w:rsidRDefault="002A2977">
      <w:pPr>
        <w:pStyle w:val="Textoindependiente"/>
      </w:pPr>
    </w:p>
    <w:p w:rsidR="002A2977" w:rsidRDefault="002A2977">
      <w:pPr>
        <w:pStyle w:val="Textoindependiente"/>
      </w:pPr>
    </w:p>
    <w:p w:rsidR="002A2977" w:rsidRDefault="002A2977">
      <w:pPr>
        <w:pStyle w:val="Textoindependiente"/>
      </w:pPr>
    </w:p>
    <w:p w:rsidR="002A2977" w:rsidRDefault="002A2977">
      <w:pPr>
        <w:pStyle w:val="Textoindependiente"/>
      </w:pPr>
    </w:p>
    <w:p w:rsidR="002A2977" w:rsidRDefault="002A2977">
      <w:pPr>
        <w:pStyle w:val="Textoindependiente"/>
      </w:pPr>
    </w:p>
    <w:p w:rsidR="002A2977" w:rsidRDefault="002A2977">
      <w:pPr>
        <w:pStyle w:val="Textoindependiente"/>
      </w:pPr>
    </w:p>
    <w:p w:rsidR="002A2977" w:rsidRDefault="002A2977">
      <w:pPr>
        <w:pStyle w:val="Textoindependiente"/>
      </w:pPr>
    </w:p>
    <w:p w:rsidR="002A2977" w:rsidRDefault="002A2977">
      <w:pPr>
        <w:pStyle w:val="Textoindependiente"/>
        <w:spacing w:before="2"/>
        <w:rPr>
          <w:sz w:val="33"/>
        </w:rPr>
      </w:pPr>
    </w:p>
    <w:p w:rsidR="002A2977" w:rsidRDefault="00FE670D">
      <w:pPr>
        <w:pStyle w:val="Textoindependiente"/>
        <w:tabs>
          <w:tab w:val="left" w:pos="4012"/>
          <w:tab w:val="left" w:pos="6631"/>
        </w:tabs>
        <w:ind w:left="475"/>
      </w:pPr>
      <w:r>
        <w:t>Firmo</w:t>
      </w:r>
      <w:r>
        <w:rPr>
          <w:spacing w:val="-1"/>
        </w:rPr>
        <w:t xml:space="preserve"> </w:t>
      </w:r>
      <w:r>
        <w:t>en</w:t>
      </w:r>
      <w:r>
        <w:rPr>
          <w:spacing w:val="-1"/>
        </w:rPr>
        <w:t xml:space="preserve"> </w:t>
      </w:r>
      <w:r>
        <w:t>conformidad</w:t>
      </w:r>
      <w:r>
        <w:tab/>
        <w:t>Aclaración</w:t>
      </w:r>
      <w:r>
        <w:tab/>
        <w:t>Documento</w:t>
      </w:r>
      <w:r>
        <w:rPr>
          <w:spacing w:val="2"/>
        </w:rPr>
        <w:t xml:space="preserve"> </w:t>
      </w:r>
      <w:r>
        <w:t>Identidad</w:t>
      </w:r>
    </w:p>
    <w:sectPr w:rsidR="002A2977" w:rsidSect="002A2977">
      <w:pgSz w:w="12240" w:h="15840"/>
      <w:pgMar w:top="680" w:right="60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531E5"/>
    <w:multiLevelType w:val="hybridMultilevel"/>
    <w:tmpl w:val="F6781156"/>
    <w:lvl w:ilvl="0" w:tplc="7C064DD0">
      <w:numFmt w:val="bullet"/>
      <w:lvlText w:val="-"/>
      <w:lvlJc w:val="left"/>
      <w:pPr>
        <w:ind w:left="1048" w:hanging="360"/>
      </w:pPr>
      <w:rPr>
        <w:rFonts w:ascii="Times New Roman" w:eastAsia="Times New Roman" w:hAnsi="Times New Roman" w:cs="Times New Roman" w:hint="default"/>
        <w:w w:val="99"/>
        <w:sz w:val="24"/>
        <w:szCs w:val="24"/>
        <w:lang w:val="es-ES" w:eastAsia="es-ES" w:bidi="es-ES"/>
      </w:rPr>
    </w:lvl>
    <w:lvl w:ilvl="1" w:tplc="B7140E88">
      <w:numFmt w:val="bullet"/>
      <w:lvlText w:val="•"/>
      <w:lvlJc w:val="left"/>
      <w:pPr>
        <w:ind w:left="2040" w:hanging="360"/>
      </w:pPr>
      <w:rPr>
        <w:rFonts w:hint="default"/>
        <w:lang w:val="es-ES" w:eastAsia="es-ES" w:bidi="es-ES"/>
      </w:rPr>
    </w:lvl>
    <w:lvl w:ilvl="2" w:tplc="BC8A7B44">
      <w:numFmt w:val="bullet"/>
      <w:lvlText w:val="•"/>
      <w:lvlJc w:val="left"/>
      <w:pPr>
        <w:ind w:left="3040" w:hanging="360"/>
      </w:pPr>
      <w:rPr>
        <w:rFonts w:hint="default"/>
        <w:lang w:val="es-ES" w:eastAsia="es-ES" w:bidi="es-ES"/>
      </w:rPr>
    </w:lvl>
    <w:lvl w:ilvl="3" w:tplc="7E2248C4">
      <w:numFmt w:val="bullet"/>
      <w:lvlText w:val="•"/>
      <w:lvlJc w:val="left"/>
      <w:pPr>
        <w:ind w:left="4040" w:hanging="360"/>
      </w:pPr>
      <w:rPr>
        <w:rFonts w:hint="default"/>
        <w:lang w:val="es-ES" w:eastAsia="es-ES" w:bidi="es-ES"/>
      </w:rPr>
    </w:lvl>
    <w:lvl w:ilvl="4" w:tplc="E33E4D86">
      <w:numFmt w:val="bullet"/>
      <w:lvlText w:val="•"/>
      <w:lvlJc w:val="left"/>
      <w:pPr>
        <w:ind w:left="5040" w:hanging="360"/>
      </w:pPr>
      <w:rPr>
        <w:rFonts w:hint="default"/>
        <w:lang w:val="es-ES" w:eastAsia="es-ES" w:bidi="es-ES"/>
      </w:rPr>
    </w:lvl>
    <w:lvl w:ilvl="5" w:tplc="90489902">
      <w:numFmt w:val="bullet"/>
      <w:lvlText w:val="•"/>
      <w:lvlJc w:val="left"/>
      <w:pPr>
        <w:ind w:left="6040" w:hanging="360"/>
      </w:pPr>
      <w:rPr>
        <w:rFonts w:hint="default"/>
        <w:lang w:val="es-ES" w:eastAsia="es-ES" w:bidi="es-ES"/>
      </w:rPr>
    </w:lvl>
    <w:lvl w:ilvl="6" w:tplc="8D36B6F4">
      <w:numFmt w:val="bullet"/>
      <w:lvlText w:val="•"/>
      <w:lvlJc w:val="left"/>
      <w:pPr>
        <w:ind w:left="7040" w:hanging="360"/>
      </w:pPr>
      <w:rPr>
        <w:rFonts w:hint="default"/>
        <w:lang w:val="es-ES" w:eastAsia="es-ES" w:bidi="es-ES"/>
      </w:rPr>
    </w:lvl>
    <w:lvl w:ilvl="7" w:tplc="67024EAA">
      <w:numFmt w:val="bullet"/>
      <w:lvlText w:val="•"/>
      <w:lvlJc w:val="left"/>
      <w:pPr>
        <w:ind w:left="8040" w:hanging="360"/>
      </w:pPr>
      <w:rPr>
        <w:rFonts w:hint="default"/>
        <w:lang w:val="es-ES" w:eastAsia="es-ES" w:bidi="es-ES"/>
      </w:rPr>
    </w:lvl>
    <w:lvl w:ilvl="8" w:tplc="610A1728">
      <w:numFmt w:val="bullet"/>
      <w:lvlText w:val="•"/>
      <w:lvlJc w:val="left"/>
      <w:pPr>
        <w:ind w:left="9040" w:hanging="360"/>
      </w:pPr>
      <w:rPr>
        <w:rFonts w:hint="default"/>
        <w:lang w:val="es-ES" w:eastAsia="es-ES" w:bidi="es-ES"/>
      </w:rPr>
    </w:lvl>
  </w:abstractNum>
  <w:abstractNum w:abstractNumId="1">
    <w:nsid w:val="501451AE"/>
    <w:multiLevelType w:val="hybridMultilevel"/>
    <w:tmpl w:val="7E948118"/>
    <w:lvl w:ilvl="0" w:tplc="18D273AC">
      <w:start w:val="1"/>
      <w:numFmt w:val="decimal"/>
      <w:lvlText w:val="%1."/>
      <w:lvlJc w:val="left"/>
      <w:pPr>
        <w:ind w:left="372" w:hanging="252"/>
        <w:jc w:val="right"/>
      </w:pPr>
      <w:rPr>
        <w:rFonts w:hint="default"/>
        <w:spacing w:val="0"/>
        <w:w w:val="99"/>
        <w:lang w:val="es-ES" w:eastAsia="es-ES" w:bidi="es-ES"/>
      </w:rPr>
    </w:lvl>
    <w:lvl w:ilvl="1" w:tplc="F1CA98D0">
      <w:numFmt w:val="bullet"/>
      <w:lvlText w:val="•"/>
      <w:lvlJc w:val="left"/>
      <w:pPr>
        <w:ind w:left="1446" w:hanging="252"/>
      </w:pPr>
      <w:rPr>
        <w:rFonts w:hint="default"/>
        <w:lang w:val="es-ES" w:eastAsia="es-ES" w:bidi="es-ES"/>
      </w:rPr>
    </w:lvl>
    <w:lvl w:ilvl="2" w:tplc="E2E86EC0">
      <w:numFmt w:val="bullet"/>
      <w:lvlText w:val="•"/>
      <w:lvlJc w:val="left"/>
      <w:pPr>
        <w:ind w:left="2512" w:hanging="252"/>
      </w:pPr>
      <w:rPr>
        <w:rFonts w:hint="default"/>
        <w:lang w:val="es-ES" w:eastAsia="es-ES" w:bidi="es-ES"/>
      </w:rPr>
    </w:lvl>
    <w:lvl w:ilvl="3" w:tplc="481233F8">
      <w:numFmt w:val="bullet"/>
      <w:lvlText w:val="•"/>
      <w:lvlJc w:val="left"/>
      <w:pPr>
        <w:ind w:left="3578" w:hanging="252"/>
      </w:pPr>
      <w:rPr>
        <w:rFonts w:hint="default"/>
        <w:lang w:val="es-ES" w:eastAsia="es-ES" w:bidi="es-ES"/>
      </w:rPr>
    </w:lvl>
    <w:lvl w:ilvl="4" w:tplc="F920E0DE">
      <w:numFmt w:val="bullet"/>
      <w:lvlText w:val="•"/>
      <w:lvlJc w:val="left"/>
      <w:pPr>
        <w:ind w:left="4644" w:hanging="252"/>
      </w:pPr>
      <w:rPr>
        <w:rFonts w:hint="default"/>
        <w:lang w:val="es-ES" w:eastAsia="es-ES" w:bidi="es-ES"/>
      </w:rPr>
    </w:lvl>
    <w:lvl w:ilvl="5" w:tplc="3FB20690">
      <w:numFmt w:val="bullet"/>
      <w:lvlText w:val="•"/>
      <w:lvlJc w:val="left"/>
      <w:pPr>
        <w:ind w:left="5710" w:hanging="252"/>
      </w:pPr>
      <w:rPr>
        <w:rFonts w:hint="default"/>
        <w:lang w:val="es-ES" w:eastAsia="es-ES" w:bidi="es-ES"/>
      </w:rPr>
    </w:lvl>
    <w:lvl w:ilvl="6" w:tplc="2424E6B8">
      <w:numFmt w:val="bullet"/>
      <w:lvlText w:val="•"/>
      <w:lvlJc w:val="left"/>
      <w:pPr>
        <w:ind w:left="6776" w:hanging="252"/>
      </w:pPr>
      <w:rPr>
        <w:rFonts w:hint="default"/>
        <w:lang w:val="es-ES" w:eastAsia="es-ES" w:bidi="es-ES"/>
      </w:rPr>
    </w:lvl>
    <w:lvl w:ilvl="7" w:tplc="AAC4A170">
      <w:numFmt w:val="bullet"/>
      <w:lvlText w:val="•"/>
      <w:lvlJc w:val="left"/>
      <w:pPr>
        <w:ind w:left="7842" w:hanging="252"/>
      </w:pPr>
      <w:rPr>
        <w:rFonts w:hint="default"/>
        <w:lang w:val="es-ES" w:eastAsia="es-ES" w:bidi="es-ES"/>
      </w:rPr>
    </w:lvl>
    <w:lvl w:ilvl="8" w:tplc="DB0AB7D8">
      <w:numFmt w:val="bullet"/>
      <w:lvlText w:val="•"/>
      <w:lvlJc w:val="left"/>
      <w:pPr>
        <w:ind w:left="8908" w:hanging="252"/>
      </w:pPr>
      <w:rPr>
        <w:rFonts w:hint="default"/>
        <w:lang w:val="es-ES" w:eastAsia="es-ES" w:bidi="es-ES"/>
      </w:rPr>
    </w:lvl>
  </w:abstractNum>
  <w:abstractNum w:abstractNumId="2">
    <w:nsid w:val="59282CA0"/>
    <w:multiLevelType w:val="hybridMultilevel"/>
    <w:tmpl w:val="528C2E5C"/>
    <w:lvl w:ilvl="0" w:tplc="056C5282">
      <w:start w:val="1"/>
      <w:numFmt w:val="lowerLetter"/>
      <w:lvlText w:val="%1)"/>
      <w:lvlJc w:val="left"/>
      <w:pPr>
        <w:ind w:left="839" w:hanging="348"/>
        <w:jc w:val="left"/>
      </w:pPr>
      <w:rPr>
        <w:rFonts w:ascii="Arial" w:eastAsia="Arial" w:hAnsi="Arial" w:cs="Arial" w:hint="default"/>
        <w:b/>
        <w:bCs/>
        <w:spacing w:val="0"/>
        <w:w w:val="99"/>
        <w:sz w:val="24"/>
        <w:szCs w:val="24"/>
        <w:lang w:val="es-ES" w:eastAsia="es-ES" w:bidi="es-ES"/>
      </w:rPr>
    </w:lvl>
    <w:lvl w:ilvl="1" w:tplc="D94CC99A">
      <w:numFmt w:val="bullet"/>
      <w:lvlText w:val="-"/>
      <w:lvlJc w:val="left"/>
      <w:pPr>
        <w:ind w:left="839" w:hanging="180"/>
      </w:pPr>
      <w:rPr>
        <w:rFonts w:ascii="Arial" w:eastAsia="Arial" w:hAnsi="Arial" w:cs="Arial" w:hint="default"/>
        <w:w w:val="99"/>
        <w:sz w:val="24"/>
        <w:szCs w:val="24"/>
        <w:lang w:val="es-ES" w:eastAsia="es-ES" w:bidi="es-ES"/>
      </w:rPr>
    </w:lvl>
    <w:lvl w:ilvl="2" w:tplc="A6385594">
      <w:numFmt w:val="bullet"/>
      <w:lvlText w:val="•"/>
      <w:lvlJc w:val="left"/>
      <w:pPr>
        <w:ind w:left="2880" w:hanging="180"/>
      </w:pPr>
      <w:rPr>
        <w:rFonts w:hint="default"/>
        <w:lang w:val="es-ES" w:eastAsia="es-ES" w:bidi="es-ES"/>
      </w:rPr>
    </w:lvl>
    <w:lvl w:ilvl="3" w:tplc="91BE889C">
      <w:numFmt w:val="bullet"/>
      <w:lvlText w:val="•"/>
      <w:lvlJc w:val="left"/>
      <w:pPr>
        <w:ind w:left="3900" w:hanging="180"/>
      </w:pPr>
      <w:rPr>
        <w:rFonts w:hint="default"/>
        <w:lang w:val="es-ES" w:eastAsia="es-ES" w:bidi="es-ES"/>
      </w:rPr>
    </w:lvl>
    <w:lvl w:ilvl="4" w:tplc="50B81866">
      <w:numFmt w:val="bullet"/>
      <w:lvlText w:val="•"/>
      <w:lvlJc w:val="left"/>
      <w:pPr>
        <w:ind w:left="4920" w:hanging="180"/>
      </w:pPr>
      <w:rPr>
        <w:rFonts w:hint="default"/>
        <w:lang w:val="es-ES" w:eastAsia="es-ES" w:bidi="es-ES"/>
      </w:rPr>
    </w:lvl>
    <w:lvl w:ilvl="5" w:tplc="48147628">
      <w:numFmt w:val="bullet"/>
      <w:lvlText w:val="•"/>
      <w:lvlJc w:val="left"/>
      <w:pPr>
        <w:ind w:left="5940" w:hanging="180"/>
      </w:pPr>
      <w:rPr>
        <w:rFonts w:hint="default"/>
        <w:lang w:val="es-ES" w:eastAsia="es-ES" w:bidi="es-ES"/>
      </w:rPr>
    </w:lvl>
    <w:lvl w:ilvl="6" w:tplc="764E1D9E">
      <w:numFmt w:val="bullet"/>
      <w:lvlText w:val="•"/>
      <w:lvlJc w:val="left"/>
      <w:pPr>
        <w:ind w:left="6960" w:hanging="180"/>
      </w:pPr>
      <w:rPr>
        <w:rFonts w:hint="default"/>
        <w:lang w:val="es-ES" w:eastAsia="es-ES" w:bidi="es-ES"/>
      </w:rPr>
    </w:lvl>
    <w:lvl w:ilvl="7" w:tplc="AE5A370A">
      <w:numFmt w:val="bullet"/>
      <w:lvlText w:val="•"/>
      <w:lvlJc w:val="left"/>
      <w:pPr>
        <w:ind w:left="7980" w:hanging="180"/>
      </w:pPr>
      <w:rPr>
        <w:rFonts w:hint="default"/>
        <w:lang w:val="es-ES" w:eastAsia="es-ES" w:bidi="es-ES"/>
      </w:rPr>
    </w:lvl>
    <w:lvl w:ilvl="8" w:tplc="E586EB90">
      <w:numFmt w:val="bullet"/>
      <w:lvlText w:val="•"/>
      <w:lvlJc w:val="left"/>
      <w:pPr>
        <w:ind w:left="9000" w:hanging="180"/>
      </w:pPr>
      <w:rPr>
        <w:rFonts w:hint="default"/>
        <w:lang w:val="es-ES" w:eastAsia="es-ES" w:bidi="es-E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2A2977"/>
    <w:rsid w:val="000F6465"/>
    <w:rsid w:val="002A2977"/>
    <w:rsid w:val="00FE67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2977"/>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A2977"/>
    <w:tblPr>
      <w:tblInd w:w="0" w:type="dxa"/>
      <w:tblCellMar>
        <w:top w:w="0" w:type="dxa"/>
        <w:left w:w="0" w:type="dxa"/>
        <w:bottom w:w="0" w:type="dxa"/>
        <w:right w:w="0" w:type="dxa"/>
      </w:tblCellMar>
    </w:tblPr>
  </w:style>
  <w:style w:type="paragraph" w:styleId="Textoindependiente">
    <w:name w:val="Body Text"/>
    <w:basedOn w:val="Normal"/>
    <w:uiPriority w:val="1"/>
    <w:qFormat/>
    <w:rsid w:val="002A2977"/>
    <w:rPr>
      <w:sz w:val="24"/>
      <w:szCs w:val="24"/>
    </w:rPr>
  </w:style>
  <w:style w:type="paragraph" w:customStyle="1" w:styleId="Heading1">
    <w:name w:val="Heading 1"/>
    <w:basedOn w:val="Normal"/>
    <w:uiPriority w:val="1"/>
    <w:qFormat/>
    <w:rsid w:val="002A2977"/>
    <w:pPr>
      <w:ind w:left="839" w:hanging="360"/>
      <w:outlineLvl w:val="1"/>
    </w:pPr>
    <w:rPr>
      <w:b/>
      <w:bCs/>
      <w:sz w:val="24"/>
      <w:szCs w:val="24"/>
    </w:rPr>
  </w:style>
  <w:style w:type="paragraph" w:styleId="Prrafodelista">
    <w:name w:val="List Paragraph"/>
    <w:basedOn w:val="Normal"/>
    <w:uiPriority w:val="1"/>
    <w:qFormat/>
    <w:rsid w:val="002A2977"/>
    <w:pPr>
      <w:ind w:left="839" w:hanging="360"/>
    </w:pPr>
  </w:style>
  <w:style w:type="paragraph" w:customStyle="1" w:styleId="TableParagraph">
    <w:name w:val="Table Paragraph"/>
    <w:basedOn w:val="Normal"/>
    <w:uiPriority w:val="1"/>
    <w:qFormat/>
    <w:rsid w:val="002A2977"/>
  </w:style>
  <w:style w:type="paragraph" w:styleId="NormalWeb">
    <w:name w:val="Normal (Web)"/>
    <w:basedOn w:val="Normal"/>
    <w:uiPriority w:val="99"/>
    <w:semiHidden/>
    <w:unhideWhenUsed/>
    <w:rsid w:val="000F646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5188</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cabaña 6 pers  potrerillos</dc:title>
  <dc:creator>rtapia</dc:creator>
  <cp:lastModifiedBy>Belen</cp:lastModifiedBy>
  <cp:revision>2</cp:revision>
  <dcterms:created xsi:type="dcterms:W3CDTF">2019-10-16T02:20:00Z</dcterms:created>
  <dcterms:modified xsi:type="dcterms:W3CDTF">2019-10-16T02:20:00Z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PDFCreator 2.4.1.13</vt:lpwstr>
  </property>
  <property fmtid="{D5CDD505-2E9C-101B-9397-08002B2CF9AE}" pid="4" name="LastSaved">
    <vt:filetime>2019-10-16T00:00:00Z</vt:filetime>
  </property>
</Properties>
</file>